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FD718" w14:textId="77777777" w:rsidR="00605C41" w:rsidRPr="00605C41" w:rsidRDefault="00605C41" w:rsidP="00605C41">
      <w:pPr>
        <w:spacing w:line="240" w:lineRule="auto"/>
        <w:jc w:val="right"/>
        <w:rPr>
          <w:rFonts w:eastAsia="Times New Roman"/>
          <w:lang w:eastAsia="pl-PL"/>
        </w:rPr>
      </w:pPr>
      <w:r w:rsidRPr="00605C41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E2EB8" w14:paraId="358E41DC" w14:textId="77777777" w:rsidTr="007B5AA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EBB1BF" w14:textId="2E1231C6" w:rsidR="00551CD3" w:rsidRPr="00263148" w:rsidRDefault="00205CBD" w:rsidP="00CE76D2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263148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7D0EDA4E" w14:textId="77777777" w:rsidR="003C337D" w:rsidRPr="00263148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DD9CE15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42E9316" w14:textId="77777777" w:rsidR="00422903" w:rsidRPr="00263148" w:rsidRDefault="0042290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7C3DD42" w14:textId="0B2E4B0D" w:rsidR="00551CD3" w:rsidRPr="00A6501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501A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6501A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6501A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234D5" w:rsidRPr="00A6501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4077F" w:rsidRPr="00A6501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B1101" w:rsidRPr="00A6501A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EB1101" w:rsidRPr="00A6501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B1101" w:rsidRPr="00A6501A">
              <w:rPr>
                <w:rFonts w:eastAsia="Times New Roman"/>
                <w:b/>
                <w:bCs/>
                <w:lang w:val="en-US" w:eastAsia="pl-PL"/>
              </w:rPr>
              <w:t>wiedzą</w:t>
            </w:r>
            <w:proofErr w:type="spellEnd"/>
            <w:r w:rsidR="00EB1101" w:rsidRPr="00A6501A">
              <w:rPr>
                <w:rFonts w:eastAsia="Times New Roman"/>
                <w:b/>
                <w:bCs/>
                <w:lang w:val="en-US" w:eastAsia="pl-PL"/>
              </w:rPr>
              <w:t xml:space="preserve"> w </w:t>
            </w:r>
            <w:proofErr w:type="spellStart"/>
            <w:r w:rsidR="00EB1101" w:rsidRPr="00A6501A">
              <w:rPr>
                <w:rFonts w:eastAsia="Times New Roman"/>
                <w:b/>
                <w:bCs/>
                <w:lang w:val="en-US" w:eastAsia="pl-PL"/>
              </w:rPr>
              <w:t>organizacji</w:t>
            </w:r>
            <w:proofErr w:type="spellEnd"/>
          </w:p>
          <w:p w14:paraId="499F857E" w14:textId="46695C5D" w:rsidR="0054077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63148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234D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EB1101" w:rsidRPr="00EB1101">
              <w:rPr>
                <w:rFonts w:eastAsia="Times New Roman"/>
                <w:b/>
                <w:bCs/>
                <w:lang w:val="en-US" w:eastAsia="pl-PL"/>
              </w:rPr>
              <w:t>Knowledge management in the organization</w:t>
            </w:r>
          </w:p>
          <w:p w14:paraId="4C53C4B9" w14:textId="22845437" w:rsidR="00551CD3" w:rsidRPr="0026314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Main field of study (if applicable):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234D5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225E43" w:rsidRPr="00263148">
              <w:rPr>
                <w:rFonts w:eastAsia="Times New Roman"/>
                <w:b/>
                <w:bCs/>
                <w:lang w:val="en-US" w:eastAsia="pl-PL"/>
              </w:rPr>
              <w:t>anagement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4AEBC08" w14:textId="6698A97D" w:rsidR="00551CD3" w:rsidRPr="0026314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 w:eastAsia="pl-PL"/>
              </w:rPr>
              <w:t>Organizational Management</w:t>
            </w:r>
          </w:p>
          <w:p w14:paraId="7E705C0A" w14:textId="09AAFB01" w:rsidR="003C337D" w:rsidRPr="00263148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Profile</w:t>
            </w:r>
            <w:r w:rsidR="00225E43" w:rsidRPr="0026314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B5AA9" w:rsidRPr="00263148">
              <w:rPr>
                <w:rFonts w:eastAsia="Times New Roman"/>
                <w:b/>
                <w:bCs/>
                <w:lang w:val="en-GB" w:eastAsia="pl-PL"/>
              </w:rPr>
              <w:t>Academic</w:t>
            </w:r>
          </w:p>
          <w:p w14:paraId="3787E35E" w14:textId="7F6BF9A0" w:rsidR="00551CD3" w:rsidRPr="0026314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Level and form of studies: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 w:eastAsia="pl-PL"/>
              </w:rPr>
              <w:t>1</w:t>
            </w:r>
            <w:r w:rsidR="00225E43" w:rsidRPr="00263148">
              <w:rPr>
                <w:rFonts w:eastAsia="Calibri"/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 w:eastAsia="pl-PL"/>
              </w:rPr>
              <w:t xml:space="preserve">  level, full-time studies</w:t>
            </w:r>
          </w:p>
          <w:p w14:paraId="732A712D" w14:textId="6C546C07" w:rsidR="00551CD3" w:rsidRPr="0026314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63148">
              <w:rPr>
                <w:rFonts w:eastAsia="Times New Roman"/>
                <w:b/>
                <w:bCs/>
                <w:lang w:val="en-US" w:eastAsia="pl-PL"/>
              </w:rPr>
              <w:t>obliga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>tory</w:t>
            </w:r>
          </w:p>
          <w:p w14:paraId="5C880A54" w14:textId="77777777" w:rsidR="00FE2EB8" w:rsidRDefault="00551CD3" w:rsidP="00263148">
            <w:pPr>
              <w:tabs>
                <w:tab w:val="left" w:pos="3828"/>
              </w:tabs>
              <w:spacing w:after="0" w:line="240" w:lineRule="auto"/>
              <w:rPr>
                <w:rFonts w:eastAsia="Calibri"/>
                <w:b/>
                <w:bCs/>
                <w:color w:val="000000"/>
                <w:lang w:val="en-US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6314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/>
              </w:rPr>
              <w:t xml:space="preserve"> </w:t>
            </w:r>
            <w:r w:rsidR="00FE2EB8" w:rsidRPr="00FE2EB8">
              <w:rPr>
                <w:rFonts w:eastAsia="Calibri"/>
                <w:b/>
                <w:bCs/>
                <w:color w:val="000000"/>
                <w:lang w:val="en-US"/>
              </w:rPr>
              <w:t xml:space="preserve">W08ZZZ-SL8096S </w:t>
            </w:r>
          </w:p>
          <w:p w14:paraId="6D5373CC" w14:textId="0545A999" w:rsidR="00551CD3" w:rsidRPr="00263148" w:rsidRDefault="00551CD3" w:rsidP="00263148">
            <w:pPr>
              <w:tabs>
                <w:tab w:val="left" w:pos="3828"/>
              </w:tabs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26314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NO*</w:t>
            </w:r>
          </w:p>
        </w:tc>
      </w:tr>
    </w:tbl>
    <w:p w14:paraId="2D816C5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0"/>
        <w:gridCol w:w="804"/>
        <w:gridCol w:w="794"/>
        <w:gridCol w:w="1028"/>
        <w:gridCol w:w="762"/>
        <w:gridCol w:w="1137"/>
      </w:tblGrid>
      <w:tr w:rsidR="00551CD3" w:rsidRPr="00551CD3" w14:paraId="4146D2DD" w14:textId="77777777" w:rsidTr="0054077F"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704A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A3E7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BB6E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55451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856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C44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6F03DE" w:rsidRPr="00225E43" w14:paraId="7C056FC6" w14:textId="77777777" w:rsidTr="005407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143B88" w14:textId="77777777"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CA2AE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39B19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FF462" w14:textId="393D190D" w:rsidR="006F03DE" w:rsidRPr="00FE2EB8" w:rsidRDefault="006F03DE" w:rsidP="007255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2F225A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5ACDD" w14:textId="1220C5D7" w:rsidR="006F03DE" w:rsidRPr="00551CD3" w:rsidRDefault="0054077F" w:rsidP="0054077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6F03DE" w:rsidRPr="00225E43" w14:paraId="46D911A4" w14:textId="77777777" w:rsidTr="005407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E08CB" w14:textId="77777777"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5C5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75489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3114B" w14:textId="77F6CE74" w:rsidR="006F03DE" w:rsidRPr="00FE2EB8" w:rsidRDefault="006F03DE" w:rsidP="007255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B3819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3E65C" w14:textId="0D48B464" w:rsidR="006F03DE" w:rsidRPr="00551CD3" w:rsidRDefault="0054077F" w:rsidP="0054077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50</w:t>
            </w:r>
          </w:p>
        </w:tc>
      </w:tr>
      <w:tr w:rsidR="006F03DE" w:rsidRPr="00551CD3" w14:paraId="509DD75A" w14:textId="77777777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869F97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5239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545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3475AD" w14:textId="0F2AE9E5" w:rsidR="006F03DE" w:rsidRPr="00263148" w:rsidRDefault="006F03DE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37984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9869C" w14:textId="7C5B9FB3" w:rsidR="006F03DE" w:rsidRPr="00551CD3" w:rsidRDefault="0054077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63148">
              <w:rPr>
                <w:color w:val="000000"/>
                <w:sz w:val="20"/>
                <w:lang w:eastAsia="pl-PL"/>
              </w:rPr>
              <w:t>Crediting</w:t>
            </w:r>
            <w:proofErr w:type="spellEnd"/>
            <w:r w:rsidRPr="00263148">
              <w:rPr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263148">
              <w:rPr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</w:tr>
      <w:tr w:rsidR="00551CD3" w:rsidRPr="00A6501A" w14:paraId="491EFDC3" w14:textId="77777777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B78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19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E5F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B2F26" w14:textId="77777777" w:rsidR="00551CD3" w:rsidRPr="0026314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90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849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4077F" w:rsidRPr="00551CD3" w14:paraId="1542F2F9" w14:textId="77777777" w:rsidTr="00FE12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9F72F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C9BA4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BCD0D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3649D5" w14:textId="414F27FB" w:rsidR="0054077F" w:rsidRPr="00263148" w:rsidRDefault="0054077F" w:rsidP="0054077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B4F9E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A0EB5" w14:textId="30839F08" w:rsidR="0054077F" w:rsidRPr="00551CD3" w:rsidRDefault="0054077F" w:rsidP="005407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631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54077F" w:rsidRPr="00225E43" w14:paraId="6CDC5452" w14:textId="77777777" w:rsidTr="00FE12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FFD4B" w14:textId="77777777" w:rsidR="0054077F" w:rsidRPr="00551CD3" w:rsidRDefault="0054077F" w:rsidP="0054077F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500FD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39C1D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8D2D7" w14:textId="14BD948A" w:rsidR="0054077F" w:rsidRPr="00FE2EB8" w:rsidRDefault="0054077F" w:rsidP="0054077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9D2E76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C5316" w14:textId="4478BBBD" w:rsidR="0054077F" w:rsidRPr="00551CD3" w:rsidRDefault="0054077F" w:rsidP="0054077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631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54077F" w:rsidRPr="00225E43" w14:paraId="6C95446F" w14:textId="77777777" w:rsidTr="00FE12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9BCC1E" w14:textId="77777777" w:rsidR="0054077F" w:rsidRPr="00551CD3" w:rsidRDefault="0054077F" w:rsidP="0054077F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77090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77090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F27E55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537C8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99B047" w14:textId="47F82921" w:rsidR="0054077F" w:rsidRPr="00FE2EB8" w:rsidRDefault="0054077F" w:rsidP="0054077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0C5C41" w14:textId="77777777" w:rsidR="0054077F" w:rsidRPr="00551CD3" w:rsidRDefault="0054077F" w:rsidP="005407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BCF88" w14:textId="66C72696" w:rsidR="0054077F" w:rsidRPr="00551CD3" w:rsidRDefault="0054077F" w:rsidP="0054077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63148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6F40B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E2EB8" w14:paraId="3F95738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D05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279393B" w14:textId="5E4B5ABC" w:rsidR="00551CD3" w:rsidRPr="006F03DE" w:rsidRDefault="003F78AD" w:rsidP="006F03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/>
              </w:rPr>
              <w:t>Lack</w:t>
            </w:r>
          </w:p>
        </w:tc>
      </w:tr>
    </w:tbl>
    <w:p w14:paraId="637E263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A6501A" w14:paraId="6DE40ABD" w14:textId="77777777" w:rsidTr="006F03DE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8CBE7B" w14:textId="77777777" w:rsidR="00551CD3" w:rsidRPr="006F03D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6F03D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27745EDC" w14:textId="3184B6E2" w:rsidR="006F03DE" w:rsidRPr="00A259C4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C1: </w:t>
            </w:r>
            <w:r w:rsidR="00381176" w:rsidRPr="00381176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Improving the ability to use the basic measuring knowledge and intellectual capital in a enterprises</w:t>
            </w:r>
            <w:r w:rsidR="00381176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.</w:t>
            </w:r>
          </w:p>
          <w:p w14:paraId="7176D3F1" w14:textId="1AA06AF1" w:rsidR="0054077F" w:rsidRDefault="006F03DE" w:rsidP="006F03DE">
            <w:pPr>
              <w:spacing w:after="6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C2: </w:t>
            </w:r>
            <w:r w:rsidR="00381176" w:rsidRPr="00381176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Deepening the ability to analyze the relationship between knowledge management and organizational culture on the innovativeness of the organization.</w:t>
            </w:r>
          </w:p>
          <w:p w14:paraId="36802A50" w14:textId="7EABA7F3" w:rsidR="00A259C4" w:rsidRPr="006F03DE" w:rsidRDefault="00A259C4" w:rsidP="006F03DE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</w:p>
        </w:tc>
      </w:tr>
      <w:tr w:rsidR="00551CD3" w:rsidRPr="00A6501A" w14:paraId="1F4F6E12" w14:textId="77777777" w:rsidTr="006F03DE">
        <w:trPr>
          <w:trHeight w:val="958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C98B5B" w14:textId="77777777" w:rsidR="008C27D2" w:rsidRDefault="00551CD3" w:rsidP="008C27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5" w:name="table05"/>
            <w:bookmarkEnd w:id="5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1C344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  <w:r w:rsidR="008C27D2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</w:t>
            </w:r>
          </w:p>
          <w:p w14:paraId="0439A7A7" w14:textId="77777777" w:rsidR="008C27D2" w:rsidRDefault="008C27D2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</w:p>
          <w:p w14:paraId="31AB77FC" w14:textId="0AE81350" w:rsidR="006F03DE" w:rsidRPr="006F03DE" w:rsidRDefault="006F03DE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 w:rsidRPr="006F03DE">
              <w:rPr>
                <w:rFonts w:eastAsia="Calibri"/>
                <w:color w:val="000000"/>
                <w:lang w:val="en-US" w:eastAsia="pl-PL"/>
              </w:rPr>
              <w:t>relating to skills:</w:t>
            </w:r>
          </w:p>
          <w:p w14:paraId="1A26D9AA" w14:textId="6AEEDFB5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 xml:space="preserve">_U01: Student is able </w:t>
            </w:r>
            <w:r w:rsidR="003C79CA" w:rsidRPr="003C79CA">
              <w:rPr>
                <w:rFonts w:eastAsia="Calibri"/>
                <w:color w:val="000000"/>
                <w:lang w:val="en-US" w:eastAsia="pl-PL"/>
              </w:rPr>
              <w:t>to identify and evaluate individual processes of knowledge management in the enterprise.</w:t>
            </w:r>
          </w:p>
          <w:p w14:paraId="5F78FD70" w14:textId="4BC104D3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 xml:space="preserve">_U02: </w:t>
            </w:r>
            <w:r w:rsidR="00543619">
              <w:rPr>
                <w:rFonts w:eastAsia="Calibri"/>
                <w:color w:val="000000"/>
                <w:lang w:val="en-US" w:eastAsia="pl-PL"/>
              </w:rPr>
              <w:t>S</w:t>
            </w:r>
            <w:r w:rsidR="00543619" w:rsidRPr="00543619">
              <w:rPr>
                <w:rFonts w:eastAsia="Calibri"/>
                <w:color w:val="000000"/>
                <w:lang w:val="en-US" w:eastAsia="pl-PL"/>
              </w:rPr>
              <w:t>tudent is</w:t>
            </w:r>
            <w:r w:rsidR="003C79CA" w:rsidRPr="003C79CA">
              <w:rPr>
                <w:rFonts w:eastAsia="Calibri"/>
                <w:color w:val="000000"/>
                <w:lang w:val="en-US" w:eastAsia="pl-PL"/>
              </w:rPr>
              <w:t xml:space="preserve"> able to identify and evaluate key tangible and intangible resources in the enterprise that affect the innovativeness of the organization.</w:t>
            </w:r>
          </w:p>
          <w:p w14:paraId="05F353B9" w14:textId="77777777" w:rsidR="00D10339" w:rsidRDefault="00C77090" w:rsidP="00543619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 xml:space="preserve">_U03: </w:t>
            </w:r>
            <w:r w:rsidR="00543619">
              <w:rPr>
                <w:rFonts w:eastAsia="Calibri"/>
                <w:color w:val="000000"/>
                <w:lang w:val="en-US" w:eastAsia="pl-PL"/>
              </w:rPr>
              <w:t>S</w:t>
            </w:r>
            <w:r w:rsidR="00543619" w:rsidRPr="00543619">
              <w:rPr>
                <w:rFonts w:eastAsia="Calibri"/>
                <w:color w:val="000000"/>
                <w:lang w:val="en-US" w:eastAsia="pl-PL"/>
              </w:rPr>
              <w:t xml:space="preserve">tudent is able </w:t>
            </w:r>
            <w:r w:rsidR="00D10339" w:rsidRPr="00D10339">
              <w:rPr>
                <w:rFonts w:eastAsia="Calibri"/>
                <w:color w:val="000000"/>
                <w:lang w:val="en-US" w:eastAsia="pl-PL"/>
              </w:rPr>
              <w:t>to apply the basic tools for measuring knowledge and intellectual capital in an enterprise.</w:t>
            </w:r>
          </w:p>
          <w:p w14:paraId="33FE0B98" w14:textId="1968815F" w:rsidR="00D10339" w:rsidRDefault="00381176" w:rsidP="0054361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81176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ACCA25A" w14:textId="62DF84FF" w:rsidR="00543619" w:rsidRDefault="008C27D2" w:rsidP="0054361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CE76D2">
              <w:rPr>
                <w:rFonts w:eastAsia="Times New Roman"/>
                <w:lang w:val="en-US" w:eastAsia="pl-PL"/>
              </w:rPr>
              <w:t>K</w:t>
            </w:r>
            <w:r>
              <w:rPr>
                <w:rFonts w:eastAsia="Times New Roman"/>
                <w:lang w:val="en-US" w:eastAsia="pl-PL"/>
              </w:rPr>
              <w:t xml:space="preserve">01: </w:t>
            </w:r>
            <w:r w:rsidR="00D10339">
              <w:rPr>
                <w:rFonts w:eastAsia="Times New Roman"/>
                <w:lang w:val="en-US" w:eastAsia="pl-PL"/>
              </w:rPr>
              <w:t xml:space="preserve">Students </w:t>
            </w:r>
            <w:r w:rsidR="00D10339" w:rsidRPr="00D10339">
              <w:rPr>
                <w:rFonts w:eastAsia="Times New Roman"/>
                <w:lang w:val="en-US" w:eastAsia="pl-PL"/>
              </w:rPr>
              <w:t>is able to work in a group and carry out tasks together</w:t>
            </w:r>
            <w:r w:rsidR="00D10339">
              <w:rPr>
                <w:rFonts w:eastAsia="Times New Roman"/>
                <w:lang w:val="en-US" w:eastAsia="pl-PL"/>
              </w:rPr>
              <w:t>.</w:t>
            </w:r>
          </w:p>
          <w:p w14:paraId="0F244924" w14:textId="768087A5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PEU_</w:t>
            </w:r>
            <w:r w:rsidR="00CE76D2">
              <w:rPr>
                <w:rFonts w:eastAsia="Times New Roman"/>
                <w:lang w:val="en-US" w:eastAsia="pl-PL"/>
              </w:rPr>
              <w:t>K</w:t>
            </w:r>
            <w:r>
              <w:rPr>
                <w:rFonts w:eastAsia="Times New Roman"/>
                <w:lang w:val="en-US" w:eastAsia="pl-PL"/>
              </w:rPr>
              <w:t xml:space="preserve">02: </w:t>
            </w:r>
            <w:r w:rsidR="000E1A11" w:rsidRPr="000E1A11">
              <w:rPr>
                <w:rFonts w:eastAsia="Times New Roman"/>
                <w:lang w:val="en-US" w:eastAsia="pl-PL"/>
              </w:rPr>
              <w:t xml:space="preserve">Students </w:t>
            </w:r>
            <w:r w:rsidR="000E1A11">
              <w:rPr>
                <w:rFonts w:eastAsia="Times New Roman"/>
                <w:lang w:val="en-US" w:eastAsia="pl-PL"/>
              </w:rPr>
              <w:t>is</w:t>
            </w:r>
            <w:r w:rsidR="000E1A11" w:rsidRPr="000E1A11">
              <w:rPr>
                <w:rFonts w:eastAsia="Times New Roman"/>
                <w:lang w:val="en-US" w:eastAsia="pl-PL"/>
              </w:rPr>
              <w:t xml:space="preserve"> able to function in various roles in decision-making processes</w:t>
            </w:r>
            <w:r w:rsidR="007143FF">
              <w:rPr>
                <w:rFonts w:eastAsia="Times New Roman"/>
                <w:lang w:val="en-US" w:eastAsia="pl-PL"/>
              </w:rPr>
              <w:t xml:space="preserve"> in the company</w:t>
            </w:r>
            <w:r w:rsidR="000E1A11">
              <w:rPr>
                <w:rFonts w:eastAsia="Times New Roman"/>
                <w:lang w:val="en-US" w:eastAsia="pl-PL"/>
              </w:rPr>
              <w:t xml:space="preserve">. </w:t>
            </w:r>
          </w:p>
          <w:p w14:paraId="11A919CC" w14:textId="77777777" w:rsidR="00551CD3" w:rsidRPr="006F03DE" w:rsidRDefault="00551CD3" w:rsidP="0054361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453E5C8A" w14:textId="77777777" w:rsidR="00551CD3" w:rsidRPr="006F03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CA2A53F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0F63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3215CF" w:rsidRPr="00551CD3" w14:paraId="4D30C8E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AA591A" w14:textId="7F45746B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0A093F">
              <w:rPr>
                <w:b/>
                <w:bCs/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0A093F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  <w:r w:rsidRPr="000A093F">
              <w:rPr>
                <w:b/>
                <w:bCs/>
                <w:color w:val="000000"/>
                <w:sz w:val="22"/>
                <w:lang w:eastAsia="pl-PL"/>
              </w:rPr>
              <w:t xml:space="preserve"> - </w:t>
            </w:r>
            <w:proofErr w:type="spellStart"/>
            <w:r w:rsidR="00174365">
              <w:rPr>
                <w:b/>
                <w:bCs/>
                <w:color w:val="000000"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8ED9F" w14:textId="77777777" w:rsidR="003215CF" w:rsidRPr="000A093F" w:rsidRDefault="003215CF" w:rsidP="001641BD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0A093F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0A093F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0A093F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215CF" w:rsidRPr="00551CD3" w14:paraId="22C87CF1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98EF9B" w14:textId="07179A3C" w:rsidR="003215CF" w:rsidRPr="000A093F" w:rsidRDefault="00D839E3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="003215CF" w:rsidRPr="000A093F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D0065" w14:textId="77B4E71F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course completion criteria and the main work stages. </w:t>
            </w:r>
            <w:r w:rsidR="000E3900">
              <w:rPr>
                <w:color w:val="000000"/>
                <w:sz w:val="22"/>
                <w:szCs w:val="22"/>
                <w:lang w:val="en-US"/>
              </w:rPr>
              <w:t xml:space="preserve">Organizational issues. </w:t>
            </w:r>
            <w:r w:rsidR="00D839E3" w:rsidRPr="00D839E3">
              <w:rPr>
                <w:color w:val="000000"/>
                <w:sz w:val="22"/>
                <w:szCs w:val="22"/>
                <w:lang w:val="en-US"/>
              </w:rPr>
              <w:t>Introduction to the discussed issues</w:t>
            </w:r>
            <w:r w:rsidR="00D839E3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522E5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4CB451E1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6DE38D" w14:textId="70A8DC17" w:rsidR="003215CF" w:rsidRPr="000A093F" w:rsidRDefault="00D839E3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="003215CF" w:rsidRPr="000A093F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BF3BF7" w14:textId="70DD569D" w:rsidR="003215CF" w:rsidRPr="00FC0FA0" w:rsidRDefault="003215CF" w:rsidP="00FC0FA0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FC0FA0" w:rsidRPr="00FC0FA0">
              <w:rPr>
                <w:color w:val="000000"/>
                <w:sz w:val="22"/>
                <w:szCs w:val="22"/>
                <w:lang w:val="en-US"/>
              </w:rPr>
              <w:t>Intangible assets of the enterprise. Knowledge as a strategic resource of a modern enterprise</w:t>
            </w:r>
            <w:r w:rsidR="00FC0FA0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="00FC0FA0" w:rsidRPr="00FC0FA0">
              <w:rPr>
                <w:color w:val="000000"/>
                <w:sz w:val="22"/>
                <w:szCs w:val="22"/>
                <w:lang w:val="en-US"/>
              </w:rPr>
              <w:t>The essence and features of knowledge. Knowledge strategies</w:t>
            </w:r>
            <w:r w:rsidR="00FC0FA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6C3EDC" w14:textId="15F8BFCD" w:rsidR="003215CF" w:rsidRPr="000A093F" w:rsidRDefault="00FC0FA0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DF5ADA" w:rsidRPr="00551CD3" w14:paraId="074D9EB6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2F0B1F" w14:textId="7C6F2E52" w:rsidR="00DF5ADA" w:rsidRDefault="00DF5ADA" w:rsidP="00DF5ADA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0A093F">
              <w:rPr>
                <w:color w:val="000000"/>
                <w:sz w:val="22"/>
                <w:lang w:eastAsia="pl-PL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CAA36A" w14:textId="5BE40AA7" w:rsidR="00DF5ADA" w:rsidRPr="000A093F" w:rsidRDefault="00FC0FA0" w:rsidP="00DF5ADA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FC0FA0">
              <w:rPr>
                <w:color w:val="000000"/>
                <w:sz w:val="22"/>
                <w:szCs w:val="22"/>
                <w:lang w:val="en-US"/>
              </w:rPr>
              <w:t xml:space="preserve">Predictors </w:t>
            </w:r>
            <w:r w:rsidR="00C26FA1">
              <w:rPr>
                <w:color w:val="000000"/>
                <w:sz w:val="22"/>
                <w:szCs w:val="22"/>
                <w:lang w:val="en-US"/>
              </w:rPr>
              <w:t>t</w:t>
            </w:r>
            <w:r w:rsidRPr="00FC0FA0">
              <w:rPr>
                <w:color w:val="000000"/>
                <w:sz w:val="22"/>
                <w:szCs w:val="22"/>
                <w:lang w:val="en-US"/>
              </w:rPr>
              <w:t xml:space="preserve">acit </w:t>
            </w:r>
            <w:r w:rsidR="00C26FA1">
              <w:rPr>
                <w:color w:val="000000"/>
                <w:sz w:val="22"/>
                <w:szCs w:val="22"/>
                <w:lang w:val="en-US"/>
              </w:rPr>
              <w:t xml:space="preserve">and explicit </w:t>
            </w:r>
            <w:r w:rsidRPr="00FC0FA0">
              <w:rPr>
                <w:color w:val="000000"/>
                <w:sz w:val="22"/>
                <w:szCs w:val="22"/>
                <w:lang w:val="en-US"/>
              </w:rPr>
              <w:t>knowledge sharing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BFCC9" w14:textId="5F5AEA29" w:rsidR="00DF5ADA" w:rsidRPr="000A093F" w:rsidRDefault="00DF5ADA" w:rsidP="00DF5AD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DF5ADA" w:rsidRPr="00551CD3" w14:paraId="30980085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557869" w14:textId="50510469" w:rsidR="00DF5ADA" w:rsidRDefault="00DF5ADA" w:rsidP="00DF5ADA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0A093F">
              <w:rPr>
                <w:color w:val="000000"/>
                <w:sz w:val="22"/>
                <w:lang w:eastAsia="pl-PL"/>
              </w:rPr>
              <w:t xml:space="preserve"> </w:t>
            </w:r>
            <w:r>
              <w:rPr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F932EE" w14:textId="1D8C81E2" w:rsidR="00DF5ADA" w:rsidRPr="000A093F" w:rsidRDefault="00FC0FA0" w:rsidP="00DF5ADA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FC0FA0">
              <w:rPr>
                <w:color w:val="000000"/>
                <w:sz w:val="22"/>
                <w:szCs w:val="22"/>
                <w:lang w:val="en-US"/>
              </w:rPr>
              <w:t>Knowledge Retention Strategy - Human and Intellectual Capital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3A5AF" w14:textId="123054CB" w:rsidR="00DF5ADA" w:rsidRPr="000A093F" w:rsidRDefault="00FC0FA0" w:rsidP="00DF5AD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DF5ADA" w:rsidRPr="00551CD3" w14:paraId="2A138789" w14:textId="77777777" w:rsidTr="00D839E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B5FFB4" w14:textId="4F231D77" w:rsidR="00DF5ADA" w:rsidRPr="000A093F" w:rsidRDefault="00DF5ADA" w:rsidP="00DF5ADA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0A093F">
              <w:rPr>
                <w:color w:val="000000"/>
                <w:sz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1F6380" w14:textId="3A094373" w:rsidR="00DF5ADA" w:rsidRPr="00D839E3" w:rsidRDefault="00DF5ADA" w:rsidP="00DF5ADA">
            <w:pPr>
              <w:spacing w:after="0" w:line="240" w:lineRule="auto"/>
              <w:ind w:left="60" w:hanging="60"/>
              <w:rPr>
                <w:i/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FC0FA0" w:rsidRPr="00FC0FA0">
              <w:rPr>
                <w:color w:val="000000"/>
                <w:sz w:val="22"/>
                <w:szCs w:val="22"/>
                <w:lang w:val="en-US"/>
              </w:rPr>
              <w:t>Methods of measuring the intellectual capital of a company</w:t>
            </w:r>
            <w:r w:rsidR="00FC0FA0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38E770" w14:textId="4D1B670A" w:rsidR="00DF5ADA" w:rsidRPr="000A093F" w:rsidRDefault="00FC0FA0" w:rsidP="00DF5ADA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500DD5" w:rsidRPr="00500DD5" w14:paraId="174B3113" w14:textId="77777777" w:rsidTr="00D839E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067180" w14:textId="52FCFB82" w:rsidR="00500DD5" w:rsidRDefault="00500DD5" w:rsidP="00500DD5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0A093F">
              <w:rPr>
                <w:color w:val="000000"/>
                <w:sz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3D3BB3" w14:textId="6C1CB4F7" w:rsidR="00500DD5" w:rsidRPr="000A093F" w:rsidRDefault="00500DD5" w:rsidP="00500DD5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500DD5">
              <w:rPr>
                <w:color w:val="000000"/>
                <w:sz w:val="22"/>
                <w:szCs w:val="22"/>
                <w:lang w:val="en-US"/>
              </w:rPr>
              <w:t>Knowledge management and organizational culture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83A22" w14:textId="24576191" w:rsidR="00500DD5" w:rsidRDefault="00500DD5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500DD5" w:rsidRPr="00551CD3" w14:paraId="6258DD64" w14:textId="77777777" w:rsidTr="00FC0FA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435010" w14:textId="4E498753" w:rsidR="00500DD5" w:rsidRPr="000A093F" w:rsidRDefault="00500DD5" w:rsidP="00500DD5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0A093F">
              <w:rPr>
                <w:color w:val="000000"/>
                <w:sz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633F9F" w14:textId="526A83DF" w:rsidR="00500DD5" w:rsidRPr="000A093F" w:rsidRDefault="00500DD5" w:rsidP="00500DD5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FC0FA0">
              <w:rPr>
                <w:color w:val="000000"/>
                <w:sz w:val="22"/>
                <w:szCs w:val="22"/>
                <w:lang w:val="en-US"/>
              </w:rPr>
              <w:t>The role of knowledge and intellectual capital in building the innovativeness of the enterprise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C6704" w14:textId="7106EDDC" w:rsidR="00500DD5" w:rsidRPr="000A093F" w:rsidRDefault="00500DD5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500DD5" w:rsidRPr="00551CD3" w14:paraId="53A7DE80" w14:textId="77777777" w:rsidTr="00FC0FA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323679" w14:textId="75D95C42" w:rsidR="00500DD5" w:rsidRPr="000A093F" w:rsidRDefault="00500DD5" w:rsidP="00500DD5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>Sem</w:t>
            </w:r>
            <w:r w:rsidRPr="000A093F">
              <w:rPr>
                <w:color w:val="000000"/>
                <w:sz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607E12" w14:textId="48E976F8" w:rsidR="00500DD5" w:rsidRPr="00D839E3" w:rsidRDefault="00500DD5" w:rsidP="00500DD5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FC0FA0">
              <w:rPr>
                <w:color w:val="000000"/>
                <w:sz w:val="22"/>
                <w:szCs w:val="22"/>
                <w:lang w:val="en-US"/>
              </w:rPr>
              <w:t>Reimagining Leadership for the Digital Age: New Practices and Approaches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168A2" w14:textId="6FDD723E" w:rsidR="00500DD5" w:rsidRPr="000A093F" w:rsidRDefault="00500DD5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500DD5" w:rsidRPr="00551CD3" w14:paraId="7C361404" w14:textId="77777777" w:rsidTr="00FC0FA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0FB18F" w14:textId="2EB53967" w:rsidR="00500DD5" w:rsidRPr="000A093F" w:rsidRDefault="00500DD5" w:rsidP="00500DD5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>Sem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1BABB7" w14:textId="3F85D68B" w:rsidR="00500DD5" w:rsidRPr="000A093F" w:rsidRDefault="00500DD5" w:rsidP="00500DD5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C0FA0">
              <w:rPr>
                <w:color w:val="000000"/>
                <w:sz w:val="22"/>
                <w:szCs w:val="22"/>
                <w:lang w:val="en-US"/>
              </w:rPr>
              <w:t>Human-</w:t>
            </w:r>
            <w:proofErr w:type="spellStart"/>
            <w:r w:rsidRPr="00FC0FA0">
              <w:rPr>
                <w:color w:val="000000"/>
                <w:sz w:val="22"/>
                <w:szCs w:val="22"/>
                <w:lang w:val="en-US"/>
              </w:rPr>
              <w:t>centred</w:t>
            </w:r>
            <w:proofErr w:type="spellEnd"/>
            <w:r w:rsidRPr="00FC0FA0">
              <w:rPr>
                <w:color w:val="000000"/>
                <w:sz w:val="22"/>
                <w:szCs w:val="22"/>
                <w:lang w:val="en-US"/>
              </w:rPr>
              <w:t xml:space="preserve"> innovation ecosystems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7737A" w14:textId="50428525" w:rsidR="00500DD5" w:rsidRPr="000A093F" w:rsidRDefault="00500DD5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500DD5" w:rsidRPr="00DF5ADA" w14:paraId="0BBB1955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AAD1AB" w14:textId="7967EDC5" w:rsidR="00500DD5" w:rsidRPr="000A093F" w:rsidRDefault="00500DD5" w:rsidP="00500DD5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>Sem</w:t>
            </w:r>
            <w:r w:rsidRPr="000A093F">
              <w:rPr>
                <w:color w:val="000000"/>
                <w:sz w:val="22"/>
                <w:lang w:val="en-US" w:eastAsia="pl-PL"/>
              </w:rPr>
              <w:t xml:space="preserve"> </w:t>
            </w:r>
            <w:r>
              <w:rPr>
                <w:color w:val="000000"/>
                <w:sz w:val="22"/>
                <w:lang w:val="en-US"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3A5C78" w14:textId="073DEE2C" w:rsidR="00500DD5" w:rsidRPr="000A093F" w:rsidRDefault="001A02ED" w:rsidP="00500DD5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1A02ED">
              <w:rPr>
                <w:color w:val="000000"/>
                <w:sz w:val="22"/>
                <w:szCs w:val="22"/>
                <w:lang w:val="en-US"/>
              </w:rPr>
              <w:t>The essence of a learning organization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A4F25" w14:textId="4B1C8092" w:rsidR="00500DD5" w:rsidRPr="000A093F" w:rsidRDefault="001A02ED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500DD5" w:rsidRPr="00FC0FA0" w14:paraId="4A6E0E48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2439DD" w14:textId="122F60D2" w:rsidR="00500DD5" w:rsidRDefault="001A02ED" w:rsidP="00500DD5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CC9393" w14:textId="62C6768A" w:rsidR="00500DD5" w:rsidRPr="000A093F" w:rsidRDefault="00500DD5" w:rsidP="00500DD5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DF5ADA">
              <w:rPr>
                <w:color w:val="000000"/>
                <w:sz w:val="22"/>
                <w:szCs w:val="22"/>
                <w:lang w:val="en-US"/>
              </w:rPr>
              <w:t>Summary of classes and credit.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64266" w14:textId="22FABE73" w:rsidR="00500DD5" w:rsidRPr="000A093F" w:rsidRDefault="00500DD5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500DD5" w:rsidRPr="00551CD3" w14:paraId="7485EBF0" w14:textId="77777777" w:rsidTr="00B65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ED18D1" w14:textId="77777777" w:rsidR="00500DD5" w:rsidRPr="00FC0FA0" w:rsidRDefault="00500DD5" w:rsidP="00500D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DDCF16" w14:textId="77777777" w:rsidR="00500DD5" w:rsidRPr="000A093F" w:rsidRDefault="00500DD5" w:rsidP="00500D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 xml:space="preserve"> 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5E4B92" w14:textId="77777777" w:rsidR="00500DD5" w:rsidRPr="000A093F" w:rsidRDefault="00500DD5" w:rsidP="00500DD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30</w:t>
            </w:r>
          </w:p>
        </w:tc>
      </w:tr>
      <w:tr w:rsidR="00500DD5" w:rsidRPr="00551CD3" w14:paraId="7136EBDE" w14:textId="77777777" w:rsidTr="00C51450">
        <w:trPr>
          <w:trHeight w:val="105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95677" w14:textId="77777777" w:rsidR="00500DD5" w:rsidRPr="00551CD3" w:rsidRDefault="00500DD5" w:rsidP="00500DD5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7"/>
            <w:bookmarkStart w:id="8" w:name="table08"/>
            <w:bookmarkStart w:id="9" w:name="table09"/>
            <w:bookmarkStart w:id="10" w:name="table0A"/>
            <w:bookmarkStart w:id="11" w:name="table0B"/>
            <w:bookmarkEnd w:id="7"/>
            <w:bookmarkEnd w:id="8"/>
            <w:bookmarkEnd w:id="9"/>
            <w:bookmarkEnd w:id="10"/>
            <w:bookmarkEnd w:id="11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00DD5" w:rsidRPr="00A6501A" w14:paraId="4FB52EB0" w14:textId="77777777" w:rsidTr="00551CD3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E5F06B" w14:textId="77777777" w:rsidR="00500DD5" w:rsidRPr="00DF5ADA" w:rsidRDefault="00500DD5" w:rsidP="00500DD5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DF5ADA">
              <w:rPr>
                <w:rFonts w:eastAsia="Calibri"/>
                <w:color w:val="000000"/>
                <w:lang w:val="en-US"/>
              </w:rPr>
              <w:t xml:space="preserve"> N1. Knowledge transfer with the use of multimedia (teaching person). </w:t>
            </w:r>
          </w:p>
          <w:p w14:paraId="5C4505E5" w14:textId="77777777" w:rsidR="00500DD5" w:rsidRPr="00DF5ADA" w:rsidRDefault="00500DD5" w:rsidP="00500DD5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DF5ADA">
              <w:rPr>
                <w:rFonts w:eastAsia="Calibri"/>
                <w:color w:val="000000"/>
                <w:lang w:val="en-US"/>
              </w:rPr>
              <w:t xml:space="preserve"> N2. Student self-studying: preparatory work for seminar classes. </w:t>
            </w:r>
          </w:p>
          <w:p w14:paraId="5F0017E7" w14:textId="77777777" w:rsidR="00500DD5" w:rsidRPr="00DF5ADA" w:rsidRDefault="00500DD5" w:rsidP="00500DD5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DF5ADA">
              <w:rPr>
                <w:rFonts w:eastAsia="Calibri"/>
                <w:color w:val="000000"/>
                <w:lang w:val="en-US"/>
              </w:rPr>
              <w:t xml:space="preserve"> N3. Discussion.</w:t>
            </w:r>
          </w:p>
          <w:p w14:paraId="21A1E079" w14:textId="77777777" w:rsidR="00500DD5" w:rsidRPr="00DF5ADA" w:rsidRDefault="00500DD5" w:rsidP="00500DD5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DF5ADA">
              <w:rPr>
                <w:rFonts w:eastAsia="Calibri"/>
                <w:color w:val="000000"/>
                <w:lang w:val="en-US"/>
              </w:rPr>
              <w:t xml:space="preserve"> N4. Problem solving exercises.</w:t>
            </w:r>
          </w:p>
          <w:p w14:paraId="5A2D367B" w14:textId="77777777" w:rsidR="00500DD5" w:rsidRPr="00DF5ADA" w:rsidRDefault="00500DD5" w:rsidP="00500DD5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DF5ADA">
              <w:rPr>
                <w:rFonts w:eastAsia="Calibri"/>
                <w:color w:val="000000"/>
                <w:lang w:val="en-US"/>
              </w:rPr>
              <w:t xml:space="preserve"> N5. Simulation Game/Simulation.</w:t>
            </w:r>
          </w:p>
          <w:p w14:paraId="39215B37" w14:textId="138FF330" w:rsidR="00500DD5" w:rsidRPr="00DF5ADA" w:rsidRDefault="00500DD5" w:rsidP="00500D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F5ADA">
              <w:rPr>
                <w:rFonts w:eastAsia="Calibri"/>
                <w:color w:val="000000"/>
                <w:lang w:val="en-US"/>
              </w:rPr>
              <w:t xml:space="preserve"> N6. Presentation  developed solutions with the use of multimedia (students).</w:t>
            </w:r>
          </w:p>
        </w:tc>
      </w:tr>
    </w:tbl>
    <w:p w14:paraId="74CCEA6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7"/>
        <w:gridCol w:w="1624"/>
        <w:gridCol w:w="5834"/>
      </w:tblGrid>
      <w:tr w:rsidR="00551CD3" w:rsidRPr="00A6501A" w14:paraId="73D0423E" w14:textId="77777777" w:rsidTr="00543619"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88046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6DF32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593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51450" w:rsidRPr="00A6501A" w14:paraId="028CF80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978D1" w14:textId="57FAE9D8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</w:t>
            </w:r>
            <w:r w:rsidR="00543619">
              <w:rPr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EE5DFB" w14:textId="0C852687" w:rsidR="00543619" w:rsidRDefault="00543619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2B463A3" w14:textId="04B33B16" w:rsidR="00C51450" w:rsidRDefault="00C77090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_U02</w:t>
            </w:r>
          </w:p>
          <w:p w14:paraId="2F085025" w14:textId="2A7C418A" w:rsidR="00543619" w:rsidRDefault="00543619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14:paraId="68337583" w14:textId="77777777" w:rsidR="000E1A11" w:rsidRDefault="00543619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PEU_K01</w:t>
            </w:r>
          </w:p>
          <w:p w14:paraId="676CCFE7" w14:textId="6D522DC8" w:rsidR="00543619" w:rsidRPr="000A093F" w:rsidRDefault="00543619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70B2EC" w14:textId="010FC92F" w:rsidR="00C51450" w:rsidRPr="000A093F" w:rsidRDefault="00543619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43619">
              <w:rPr>
                <w:color w:val="000000"/>
                <w:lang w:val="en-US" w:eastAsia="pl-PL"/>
              </w:rPr>
              <w:t>Evaluation of developed solutions</w:t>
            </w:r>
            <w:r>
              <w:rPr>
                <w:color w:val="000000"/>
                <w:lang w:val="en-US" w:eastAsia="pl-PL"/>
              </w:rPr>
              <w:t>. D</w:t>
            </w:r>
            <w:r w:rsidRPr="00543619">
              <w:rPr>
                <w:color w:val="000000"/>
                <w:lang w:val="en-US" w:eastAsia="pl-PL"/>
              </w:rPr>
              <w:t>iscussion</w:t>
            </w:r>
          </w:p>
        </w:tc>
      </w:tr>
      <w:tr w:rsidR="00C51450" w:rsidRPr="0054077F" w14:paraId="6FE977B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14EF46" w14:textId="15E29122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</w:t>
            </w:r>
            <w:r w:rsidR="00543619">
              <w:rPr>
                <w:color w:val="00000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32503" w14:textId="77777777" w:rsidR="00543619" w:rsidRDefault="00543619" w:rsidP="0054361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437FC2CD" w14:textId="77777777" w:rsidR="00543619" w:rsidRDefault="00543619" w:rsidP="0054361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Pr="000A093F">
              <w:rPr>
                <w:color w:val="000000"/>
              </w:rPr>
              <w:t>_U02</w:t>
            </w:r>
          </w:p>
          <w:p w14:paraId="1760FCBB" w14:textId="77777777" w:rsidR="00543619" w:rsidRDefault="00543619" w:rsidP="0054361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14:paraId="7ECC45A1" w14:textId="77777777" w:rsidR="00543619" w:rsidRDefault="00543619" w:rsidP="00543619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PEU_K01</w:t>
            </w:r>
          </w:p>
          <w:p w14:paraId="3F2C477E" w14:textId="7D983E6D" w:rsidR="000E1A11" w:rsidRPr="000A093F" w:rsidRDefault="00543619" w:rsidP="00543619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BF8F4E" w14:textId="54DE0D58" w:rsidR="00C51450" w:rsidRPr="000A093F" w:rsidRDefault="00543619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43619">
              <w:rPr>
                <w:color w:val="000000"/>
                <w:lang w:val="en-US" w:eastAsia="pl-PL"/>
              </w:rPr>
              <w:t>Presentations prepared by students</w:t>
            </w:r>
          </w:p>
        </w:tc>
      </w:tr>
      <w:tr w:rsidR="00551CD3" w:rsidRPr="00551CD3" w14:paraId="216BDDE3" w14:textId="77777777" w:rsidTr="00E43D19">
        <w:trPr>
          <w:trHeight w:val="588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B1FB2" w14:textId="3CE38789" w:rsidR="00551CD3" w:rsidRPr="00551CD3" w:rsidRDefault="00C51450" w:rsidP="00E43D1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51450">
              <w:rPr>
                <w:rFonts w:eastAsia="Calibri"/>
                <w:color w:val="000000"/>
              </w:rPr>
              <w:lastRenderedPageBreak/>
              <w:t>P= 0</w:t>
            </w:r>
            <w:r w:rsidR="00E43D19">
              <w:rPr>
                <w:rFonts w:eastAsia="Calibri"/>
                <w:color w:val="000000"/>
              </w:rPr>
              <w:t>.</w:t>
            </w:r>
            <w:r w:rsidR="00543619">
              <w:rPr>
                <w:rFonts w:eastAsia="Calibri"/>
                <w:color w:val="000000"/>
              </w:rPr>
              <w:t>5</w:t>
            </w:r>
            <w:r w:rsidRPr="00C51450">
              <w:rPr>
                <w:rFonts w:eastAsia="Calibri"/>
                <w:color w:val="000000"/>
              </w:rPr>
              <w:t>*F1+0</w:t>
            </w:r>
            <w:r w:rsidR="00E43D19">
              <w:rPr>
                <w:rFonts w:eastAsia="Calibri"/>
                <w:color w:val="000000"/>
              </w:rPr>
              <w:t>.</w:t>
            </w:r>
            <w:r w:rsidR="00543619">
              <w:rPr>
                <w:rFonts w:eastAsia="Calibri"/>
                <w:color w:val="000000"/>
              </w:rPr>
              <w:t>5</w:t>
            </w:r>
            <w:r w:rsidRPr="00C51450">
              <w:rPr>
                <w:rFonts w:eastAsia="Calibri"/>
                <w:color w:val="000000"/>
              </w:rPr>
              <w:t>*F2</w:t>
            </w:r>
          </w:p>
        </w:tc>
      </w:tr>
    </w:tbl>
    <w:p w14:paraId="422C085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51D2A45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9826C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43619" w14:paraId="6444F59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EB8C61" w14:textId="77777777" w:rsidR="005C0EE2" w:rsidRPr="00FE2EB8" w:rsidRDefault="005C0EE2" w:rsidP="005C0EE2">
            <w:pPr>
              <w:spacing w:after="60" w:line="240" w:lineRule="auto"/>
              <w:rPr>
                <w:rFonts w:eastAsia="Calibri"/>
                <w:color w:val="000000"/>
                <w:lang w:val="en-US" w:eastAsia="pl-PL"/>
              </w:rPr>
            </w:pPr>
            <w:r w:rsidRPr="00FE2EB8">
              <w:rPr>
                <w:rFonts w:eastAsia="Calibri"/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14:paraId="47909373" w14:textId="7295ADD0" w:rsidR="003C79CA" w:rsidRDefault="00543619" w:rsidP="00543619">
            <w:pPr>
              <w:spacing w:after="60" w:line="240" w:lineRule="auto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[1] </w:t>
            </w:r>
            <w:r w:rsidR="003C79CA" w:rsidRPr="003C79CA">
              <w:rPr>
                <w:rFonts w:eastAsia="Calibri"/>
                <w:szCs w:val="18"/>
                <w:lang w:val="en-US"/>
              </w:rPr>
              <w:t xml:space="preserve">Thomas, A. and Gupta, V. (2022), "Tacit knowledge in organizations: bibliometrics and a framework-based systematic review of antecedents, outcomes, theories, methods and future directions", Journal of Knowledge Management, Vol. 26 No. 4, pp. 1014-1041. </w:t>
            </w:r>
          </w:p>
          <w:p w14:paraId="7339EF8F" w14:textId="1C4C643E" w:rsidR="003C79CA" w:rsidRDefault="003C79CA" w:rsidP="00543619">
            <w:pPr>
              <w:spacing w:after="60" w:line="240" w:lineRule="auto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[2] </w:t>
            </w:r>
            <w:r w:rsidR="003E66C1" w:rsidRPr="00A6501A">
              <w:rPr>
                <w:color w:val="222222"/>
                <w:shd w:val="clear" w:color="auto" w:fill="FFFFFF"/>
                <w:lang w:val="en-US"/>
              </w:rPr>
              <w:t>Nonaka, I. ed., 2005. </w:t>
            </w:r>
            <w:r w:rsidR="003E66C1" w:rsidRPr="00A6501A">
              <w:rPr>
                <w:iCs/>
                <w:color w:val="222222"/>
                <w:shd w:val="clear" w:color="auto" w:fill="FFFFFF"/>
                <w:lang w:val="en-US"/>
              </w:rPr>
              <w:t>Knowledge management: critical perspectives on business and management</w:t>
            </w:r>
            <w:r w:rsidR="003E66C1" w:rsidRPr="00A6501A">
              <w:rPr>
                <w:color w:val="222222"/>
                <w:shd w:val="clear" w:color="auto" w:fill="FFFFFF"/>
                <w:lang w:val="en-US"/>
              </w:rPr>
              <w:t xml:space="preserve"> (Vol. 2). </w:t>
            </w:r>
            <w:r w:rsidR="003E66C1" w:rsidRPr="003E66C1">
              <w:rPr>
                <w:color w:val="222222"/>
                <w:shd w:val="clear" w:color="auto" w:fill="FFFFFF"/>
                <w:lang w:val="en-US"/>
              </w:rPr>
              <w:t>Taylor &amp; Francis.</w:t>
            </w:r>
          </w:p>
          <w:p w14:paraId="103EE5AF" w14:textId="26FE9D50" w:rsidR="0022326F" w:rsidRDefault="00981023" w:rsidP="00981023">
            <w:pPr>
              <w:spacing w:after="60" w:line="240" w:lineRule="auto"/>
              <w:jc w:val="both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>[3</w:t>
            </w:r>
            <w:r w:rsidRPr="00981023">
              <w:rPr>
                <w:rFonts w:eastAsia="Calibri"/>
                <w:lang w:val="en-US"/>
              </w:rPr>
              <w:t xml:space="preserve">] </w:t>
            </w:r>
            <w:r w:rsidRPr="00981023">
              <w:rPr>
                <w:color w:val="222222"/>
                <w:shd w:val="clear" w:color="auto" w:fill="FFFFFF"/>
                <w:lang w:val="en-US"/>
              </w:rPr>
              <w:t>Davenport, T.H. and Glaser, J., 2002. Just-in-time delivery comes to knowledge management. </w:t>
            </w:r>
            <w:r w:rsidRPr="003E66C1">
              <w:rPr>
                <w:i/>
                <w:iCs/>
                <w:color w:val="222222"/>
                <w:shd w:val="clear" w:color="auto" w:fill="FFFFFF"/>
                <w:lang w:val="en-US"/>
              </w:rPr>
              <w:t>Harvard business review</w:t>
            </w:r>
            <w:r w:rsidRPr="003E66C1">
              <w:rPr>
                <w:color w:val="222222"/>
                <w:shd w:val="clear" w:color="auto" w:fill="FFFFFF"/>
                <w:lang w:val="en-US"/>
              </w:rPr>
              <w:t>, </w:t>
            </w:r>
            <w:r w:rsidRPr="003E66C1">
              <w:rPr>
                <w:i/>
                <w:iCs/>
                <w:color w:val="222222"/>
                <w:shd w:val="clear" w:color="auto" w:fill="FFFFFF"/>
                <w:lang w:val="en-US"/>
              </w:rPr>
              <w:t>80</w:t>
            </w:r>
            <w:r w:rsidRPr="003E66C1">
              <w:rPr>
                <w:color w:val="222222"/>
                <w:shd w:val="clear" w:color="auto" w:fill="FFFFFF"/>
                <w:lang w:val="en-US"/>
              </w:rPr>
              <w:t>(7), pp.107-11.</w:t>
            </w:r>
          </w:p>
          <w:p w14:paraId="74667F8F" w14:textId="7C3011DB" w:rsidR="00551CD3" w:rsidRPr="00543619" w:rsidRDefault="00551CD3" w:rsidP="00543619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  <w:r w:rsidRPr="0054361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1B3891FA" w14:textId="39AE5D17" w:rsidR="00551CD3" w:rsidRPr="00A6501A" w:rsidRDefault="00543619" w:rsidP="00A6501A">
            <w:pPr>
              <w:spacing w:after="6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A6501A">
              <w:rPr>
                <w:lang w:val="en-US"/>
              </w:rPr>
              <w:t xml:space="preserve">[1] </w:t>
            </w:r>
            <w:r w:rsidR="003E66C1" w:rsidRPr="003C79CA">
              <w:rPr>
                <w:rFonts w:eastAsia="Calibri"/>
                <w:szCs w:val="18"/>
                <w:lang w:val="en-US"/>
              </w:rPr>
              <w:t>Tabrizi, B., Lam, E., Girard, K. and Irvin, V., 2019. Digital transformation is not about technology. Harvard business review, 13(March), pp.1-6.</w:t>
            </w:r>
          </w:p>
        </w:tc>
      </w:tr>
      <w:tr w:rsidR="00551CD3" w:rsidRPr="00A6501A" w14:paraId="07A7CF6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D9C09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A6501A" w14:paraId="223CAC91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CB6200" w14:textId="7191EBBE" w:rsidR="005C0EE2" w:rsidRPr="00FE2EB8" w:rsidRDefault="003C79CA" w:rsidP="005C0EE2">
            <w:pPr>
              <w:spacing w:after="0" w:line="240" w:lineRule="auto"/>
              <w:rPr>
                <w:rFonts w:eastAsia="Calibri"/>
                <w:bCs/>
                <w:color w:val="000000"/>
                <w:lang w:val="en-US"/>
              </w:rPr>
            </w:pPr>
            <w:bookmarkStart w:id="14" w:name="_GoBack"/>
            <w:r>
              <w:rPr>
                <w:rFonts w:eastAsia="Calibri"/>
                <w:iCs/>
                <w:color w:val="000000"/>
                <w:lang w:val="de-DE"/>
              </w:rPr>
              <w:t>Asha Thomas</w:t>
            </w:r>
            <w:r w:rsidR="00543619">
              <w:rPr>
                <w:rFonts w:eastAsia="Calibri"/>
                <w:iCs/>
                <w:color w:val="000000"/>
                <w:lang w:val="de-DE"/>
              </w:rPr>
              <w:t>,</w:t>
            </w:r>
            <w:r w:rsidR="0034159B"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  <w:r w:rsidRPr="003C79CA">
              <w:rPr>
                <w:lang w:val="en-US"/>
              </w:rPr>
              <w:t>asha.thomas@pwr.edu.pl</w:t>
            </w:r>
          </w:p>
          <w:bookmarkEnd w:id="14"/>
          <w:p w14:paraId="547B88D1" w14:textId="77777777" w:rsidR="005C0EE2" w:rsidRPr="00FE2EB8" w:rsidRDefault="005C0EE2" w:rsidP="005C0EE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CB50D12" w14:textId="77777777" w:rsidR="00551CD3" w:rsidRPr="00FE2EB8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551CD3" w:rsidRPr="00FE2EB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E1A11"/>
    <w:rsid w:val="000E3900"/>
    <w:rsid w:val="00103BCA"/>
    <w:rsid w:val="001234D5"/>
    <w:rsid w:val="00125A18"/>
    <w:rsid w:val="001503EC"/>
    <w:rsid w:val="001641BD"/>
    <w:rsid w:val="0016450C"/>
    <w:rsid w:val="00174365"/>
    <w:rsid w:val="001A02ED"/>
    <w:rsid w:val="001C3448"/>
    <w:rsid w:val="00205CBD"/>
    <w:rsid w:val="0022326F"/>
    <w:rsid w:val="00225E43"/>
    <w:rsid w:val="002302A0"/>
    <w:rsid w:val="00263148"/>
    <w:rsid w:val="002D11CD"/>
    <w:rsid w:val="003215CF"/>
    <w:rsid w:val="0034159B"/>
    <w:rsid w:val="00381176"/>
    <w:rsid w:val="003B6762"/>
    <w:rsid w:val="003B6C96"/>
    <w:rsid w:val="003B7CCA"/>
    <w:rsid w:val="003C337D"/>
    <w:rsid w:val="003C79CA"/>
    <w:rsid w:val="003E66C1"/>
    <w:rsid w:val="003F78AD"/>
    <w:rsid w:val="00422903"/>
    <w:rsid w:val="00500DD5"/>
    <w:rsid w:val="0054077F"/>
    <w:rsid w:val="00543619"/>
    <w:rsid w:val="00546C91"/>
    <w:rsid w:val="0055078F"/>
    <w:rsid w:val="00551CD3"/>
    <w:rsid w:val="005C0EE2"/>
    <w:rsid w:val="005E15C5"/>
    <w:rsid w:val="005F4FB3"/>
    <w:rsid w:val="00605C41"/>
    <w:rsid w:val="00642925"/>
    <w:rsid w:val="00686555"/>
    <w:rsid w:val="006B5F81"/>
    <w:rsid w:val="006C4C96"/>
    <w:rsid w:val="006F03DE"/>
    <w:rsid w:val="006F2115"/>
    <w:rsid w:val="007143FF"/>
    <w:rsid w:val="0072318D"/>
    <w:rsid w:val="00726225"/>
    <w:rsid w:val="0077451C"/>
    <w:rsid w:val="00795A00"/>
    <w:rsid w:val="007B5AA9"/>
    <w:rsid w:val="007F1082"/>
    <w:rsid w:val="0087370D"/>
    <w:rsid w:val="008C27D2"/>
    <w:rsid w:val="008D5923"/>
    <w:rsid w:val="008E023A"/>
    <w:rsid w:val="008E24DC"/>
    <w:rsid w:val="0096229B"/>
    <w:rsid w:val="00981023"/>
    <w:rsid w:val="009C0D7F"/>
    <w:rsid w:val="00A259C4"/>
    <w:rsid w:val="00A407D8"/>
    <w:rsid w:val="00A57D73"/>
    <w:rsid w:val="00A6501A"/>
    <w:rsid w:val="00AA13D5"/>
    <w:rsid w:val="00AB374B"/>
    <w:rsid w:val="00BA602F"/>
    <w:rsid w:val="00C25E8B"/>
    <w:rsid w:val="00C26FA1"/>
    <w:rsid w:val="00C51450"/>
    <w:rsid w:val="00C55F0B"/>
    <w:rsid w:val="00C77090"/>
    <w:rsid w:val="00CE76D2"/>
    <w:rsid w:val="00D10339"/>
    <w:rsid w:val="00D509FD"/>
    <w:rsid w:val="00D5178F"/>
    <w:rsid w:val="00D839E3"/>
    <w:rsid w:val="00DF5ADA"/>
    <w:rsid w:val="00E43D19"/>
    <w:rsid w:val="00EB1101"/>
    <w:rsid w:val="00F03D27"/>
    <w:rsid w:val="00F1743F"/>
    <w:rsid w:val="00F56B81"/>
    <w:rsid w:val="00FA2E7A"/>
    <w:rsid w:val="00FC0FA0"/>
    <w:rsid w:val="00FE2EB8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337D"/>
  <w15:docId w15:val="{5F5F97D6-CEA8-4B31-86CB-9ED1DA69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C0E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4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3858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Joanna Zimmer</cp:lastModifiedBy>
  <cp:revision>2</cp:revision>
  <cp:lastPrinted>2019-01-18T07:41:00Z</cp:lastPrinted>
  <dcterms:created xsi:type="dcterms:W3CDTF">2023-03-05T20:57:00Z</dcterms:created>
  <dcterms:modified xsi:type="dcterms:W3CDTF">2023-03-05T20:57:00Z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fd7e60e9fa36296bbfb4be58097c60f28f06f225b7d5c370ce0b427f30f6b38c</vt:lpwstr>
  </property>
</Properties>
</file>